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0FA" w:rsidRPr="00243372" w:rsidRDefault="00A220FA" w:rsidP="00A220FA">
      <w:pPr>
        <w:pStyle w:val="Titre1"/>
      </w:pPr>
      <w:bookmarkStart w:id="0" w:name="_Toc436046151"/>
      <w:bookmarkStart w:id="1" w:name="_Toc436314441"/>
      <w:r w:rsidRPr="00243372">
        <w:t>COMMUNIQUÉ DE PRESSE</w:t>
      </w:r>
      <w:bookmarkEnd w:id="0"/>
      <w:bookmarkEnd w:id="1"/>
    </w:p>
    <w:p w:rsidR="00A220FA" w:rsidRPr="00930629" w:rsidRDefault="00A220FA" w:rsidP="00A220FA">
      <w:pPr>
        <w:widowControl w:val="0"/>
        <w:suppressAutoHyphens/>
        <w:autoSpaceDN w:val="0"/>
        <w:spacing w:after="0" w:line="240" w:lineRule="auto"/>
        <w:jc w:val="right"/>
        <w:textAlignment w:val="baseline"/>
        <w:rPr>
          <w:rFonts w:eastAsia="SimSun" w:cs="Courier"/>
          <w:b/>
          <w:kern w:val="3"/>
          <w:sz w:val="24"/>
          <w:szCs w:val="28"/>
          <w:lang w:eastAsia="zh-CN" w:bidi="hi-IN"/>
        </w:rPr>
      </w:pPr>
      <w:r w:rsidRPr="00930629">
        <w:rPr>
          <w:rFonts w:eastAsia="SimSun" w:cs="Courier"/>
          <w:b/>
          <w:kern w:val="3"/>
          <w:sz w:val="24"/>
          <w:szCs w:val="28"/>
          <w:lang w:eastAsia="zh-CN" w:bidi="hi-IN"/>
        </w:rPr>
        <w:t xml:space="preserve">Pour diffusion immédiate </w:t>
      </w:r>
    </w:p>
    <w:p w:rsidR="00A220FA" w:rsidRPr="00CD1049" w:rsidRDefault="00A220FA" w:rsidP="00A220FA">
      <w:pPr>
        <w:widowControl w:val="0"/>
        <w:suppressAutoHyphens/>
        <w:autoSpaceDN w:val="0"/>
        <w:spacing w:after="0" w:line="240" w:lineRule="auto"/>
        <w:jc w:val="center"/>
        <w:textAlignment w:val="baseline"/>
        <w:rPr>
          <w:rFonts w:eastAsia="SimSun" w:cs="Courier"/>
          <w:b/>
          <w:kern w:val="3"/>
          <w:sz w:val="24"/>
          <w:szCs w:val="36"/>
          <w:lang w:eastAsia="zh-CN" w:bidi="hi-IN"/>
        </w:rPr>
      </w:pPr>
    </w:p>
    <w:p w:rsidR="00A220FA" w:rsidRPr="00930629" w:rsidRDefault="00A220FA" w:rsidP="00A220FA">
      <w:pPr>
        <w:pStyle w:val="Commentaire"/>
        <w:spacing w:after="0"/>
        <w:jc w:val="center"/>
        <w:rPr>
          <w:b/>
          <w:sz w:val="32"/>
          <w:szCs w:val="36"/>
        </w:rPr>
      </w:pPr>
      <w:r w:rsidRPr="00930629">
        <w:rPr>
          <w:b/>
          <w:sz w:val="32"/>
          <w:szCs w:val="36"/>
        </w:rPr>
        <w:t xml:space="preserve">Première édition du </w:t>
      </w:r>
      <w:r w:rsidRPr="00930629">
        <w:rPr>
          <w:b/>
          <w:i/>
          <w:sz w:val="32"/>
          <w:szCs w:val="36"/>
        </w:rPr>
        <w:t xml:space="preserve">Déjeuner des hommes </w:t>
      </w:r>
      <w:r>
        <w:rPr>
          <w:b/>
          <w:i/>
          <w:sz w:val="32"/>
          <w:szCs w:val="36"/>
        </w:rPr>
        <w:br/>
      </w:r>
      <w:r w:rsidRPr="00930629">
        <w:rPr>
          <w:b/>
          <w:i/>
          <w:sz w:val="32"/>
          <w:szCs w:val="36"/>
        </w:rPr>
        <w:t>pour l’élimination des violences envers les femmes</w:t>
      </w:r>
    </w:p>
    <w:p w:rsidR="00A220FA" w:rsidRDefault="00A220FA" w:rsidP="00A220FA">
      <w:pPr>
        <w:widowControl w:val="0"/>
        <w:suppressAutoHyphens/>
        <w:autoSpaceDN w:val="0"/>
        <w:spacing w:after="0" w:line="240" w:lineRule="auto"/>
        <w:jc w:val="both"/>
        <w:textAlignment w:val="baseline"/>
        <w:rPr>
          <w:rFonts w:eastAsia="SimSun" w:cs="Courier"/>
          <w:b/>
          <w:bCs/>
          <w:kern w:val="3"/>
          <w:sz w:val="24"/>
          <w:szCs w:val="28"/>
          <w:lang w:val="fr-FR" w:eastAsia="zh-CN" w:bidi="hi-IN"/>
        </w:rPr>
      </w:pPr>
    </w:p>
    <w:p w:rsidR="00A220FA" w:rsidRDefault="00A220FA" w:rsidP="00A220FA">
      <w:pPr>
        <w:widowControl w:val="0"/>
        <w:suppressAutoHyphens/>
        <w:autoSpaceDN w:val="0"/>
        <w:spacing w:after="0" w:line="240" w:lineRule="auto"/>
        <w:jc w:val="both"/>
        <w:textAlignment w:val="baseline"/>
        <w:rPr>
          <w:rFonts w:eastAsia="SimSun" w:cs="Courier"/>
          <w:kern w:val="3"/>
          <w:sz w:val="24"/>
          <w:szCs w:val="28"/>
          <w:lang w:eastAsia="zh-CN" w:bidi="hi-IN"/>
        </w:rPr>
      </w:pPr>
      <w:r w:rsidRPr="00930629">
        <w:rPr>
          <w:rFonts w:eastAsia="SimSun" w:cs="Courier"/>
          <w:b/>
          <w:bCs/>
          <w:kern w:val="3"/>
          <w:sz w:val="24"/>
          <w:szCs w:val="28"/>
          <w:lang w:val="fr-FR" w:eastAsia="zh-CN" w:bidi="hi-IN"/>
        </w:rPr>
        <w:t>Montréal, le vendredi 27 novembre 2015 –</w:t>
      </w:r>
      <w:r w:rsidRPr="00930629">
        <w:rPr>
          <w:rFonts w:eastAsia="SimSun" w:cs="Courier"/>
          <w:kern w:val="3"/>
          <w:sz w:val="24"/>
          <w:szCs w:val="28"/>
          <w:lang w:val="fr-FR" w:eastAsia="zh-CN" w:bidi="hi-IN"/>
        </w:rPr>
        <w:t xml:space="preserve"> La Fédération des maisons d’hébergement pour femmes (FMHF) a </w:t>
      </w:r>
      <w:r w:rsidRPr="00930629">
        <w:rPr>
          <w:rFonts w:eastAsia="SimSun" w:cs="Courier"/>
          <w:kern w:val="3"/>
          <w:sz w:val="24"/>
          <w:szCs w:val="28"/>
          <w:lang w:eastAsia="zh-CN" w:bidi="hi-IN"/>
        </w:rPr>
        <w:t xml:space="preserve">innové ce matin en organisant un </w:t>
      </w:r>
      <w:r w:rsidRPr="00930629">
        <w:rPr>
          <w:rFonts w:eastAsia="SimSun" w:cs="Courier"/>
          <w:i/>
          <w:kern w:val="3"/>
          <w:sz w:val="24"/>
          <w:szCs w:val="28"/>
          <w:lang w:eastAsia="zh-CN" w:bidi="hi-IN"/>
        </w:rPr>
        <w:t>Déjeuner des hommes pour l’élimination des violences envers les femmes</w:t>
      </w:r>
      <w:r w:rsidRPr="00930629">
        <w:rPr>
          <w:rFonts w:eastAsia="SimSun" w:cs="Courier"/>
          <w:kern w:val="3"/>
          <w:sz w:val="24"/>
          <w:szCs w:val="28"/>
          <w:lang w:eastAsia="zh-CN" w:bidi="hi-IN"/>
        </w:rPr>
        <w:t xml:space="preserve">, une première au Québec. </w:t>
      </w:r>
    </w:p>
    <w:p w:rsidR="00A220FA" w:rsidRDefault="00A220FA" w:rsidP="00A220FA">
      <w:pPr>
        <w:widowControl w:val="0"/>
        <w:suppressAutoHyphens/>
        <w:autoSpaceDN w:val="0"/>
        <w:spacing w:after="0" w:line="240" w:lineRule="auto"/>
        <w:jc w:val="both"/>
        <w:textAlignment w:val="baseline"/>
        <w:rPr>
          <w:rFonts w:eastAsia="SimSun" w:cs="Courier"/>
          <w:kern w:val="3"/>
          <w:sz w:val="24"/>
          <w:szCs w:val="28"/>
          <w:lang w:eastAsia="zh-CN" w:bidi="hi-IN"/>
        </w:rPr>
      </w:pPr>
    </w:p>
    <w:p w:rsidR="00A220FA" w:rsidRPr="00930629" w:rsidRDefault="00A220FA" w:rsidP="00A220FA">
      <w:pPr>
        <w:widowControl w:val="0"/>
        <w:suppressAutoHyphens/>
        <w:autoSpaceDN w:val="0"/>
        <w:spacing w:after="0" w:line="240" w:lineRule="auto"/>
        <w:jc w:val="both"/>
        <w:textAlignment w:val="baseline"/>
        <w:rPr>
          <w:rFonts w:eastAsia="SimSun" w:cs="Courier"/>
          <w:b/>
          <w:kern w:val="3"/>
          <w:sz w:val="24"/>
          <w:szCs w:val="28"/>
          <w:lang w:eastAsia="zh-CN" w:bidi="hi-IN"/>
        </w:rPr>
      </w:pPr>
      <w:r w:rsidRPr="00930629">
        <w:rPr>
          <w:rFonts w:eastAsia="SimSun" w:cs="Courier"/>
          <w:b/>
          <w:kern w:val="3"/>
          <w:sz w:val="24"/>
          <w:szCs w:val="28"/>
          <w:lang w:eastAsia="zh-CN" w:bidi="hi-IN"/>
        </w:rPr>
        <w:t>Un rendez-vous annuel</w:t>
      </w:r>
      <w:r>
        <w:rPr>
          <w:rFonts w:eastAsia="SimSun" w:cs="Courier"/>
          <w:b/>
          <w:kern w:val="3"/>
          <w:sz w:val="24"/>
          <w:szCs w:val="28"/>
          <w:lang w:eastAsia="zh-CN" w:bidi="hi-IN"/>
        </w:rPr>
        <w:t>…</w:t>
      </w:r>
    </w:p>
    <w:p w:rsidR="00A220FA" w:rsidRDefault="00A220FA" w:rsidP="00A220FA">
      <w:pPr>
        <w:widowControl w:val="0"/>
        <w:suppressAutoHyphens/>
        <w:autoSpaceDN w:val="0"/>
        <w:spacing w:after="0" w:line="240" w:lineRule="auto"/>
        <w:jc w:val="both"/>
        <w:textAlignment w:val="baseline"/>
        <w:rPr>
          <w:rFonts w:eastAsia="SimSun" w:cs="Courier"/>
          <w:kern w:val="3"/>
          <w:sz w:val="24"/>
          <w:szCs w:val="28"/>
          <w:lang w:eastAsia="zh-CN" w:bidi="hi-IN"/>
        </w:rPr>
      </w:pPr>
      <w:r w:rsidRPr="00930629">
        <w:rPr>
          <w:rFonts w:eastAsia="SimSun" w:cs="Courier"/>
          <w:kern w:val="3"/>
          <w:sz w:val="24"/>
          <w:szCs w:val="28"/>
          <w:lang w:eastAsia="zh-CN" w:bidi="hi-IN"/>
        </w:rPr>
        <w:t xml:space="preserve">Rassemblant des acteurs que l’on entend généralement peu sur le sujet et décloisonnant cette problématique malheureusement internationale et touchant tous les milieux de la société, le </w:t>
      </w:r>
      <w:r w:rsidRPr="00930629">
        <w:rPr>
          <w:rFonts w:eastAsia="SimSun" w:cs="Courier"/>
          <w:i/>
          <w:kern w:val="3"/>
          <w:sz w:val="24"/>
          <w:szCs w:val="28"/>
          <w:lang w:eastAsia="zh-CN" w:bidi="hi-IN"/>
        </w:rPr>
        <w:t>Déjeuner des hommes</w:t>
      </w:r>
      <w:r w:rsidRPr="00930629">
        <w:rPr>
          <w:rFonts w:eastAsia="SimSun" w:cs="Courier"/>
          <w:kern w:val="3"/>
          <w:sz w:val="24"/>
          <w:szCs w:val="28"/>
          <w:lang w:eastAsia="zh-CN" w:bidi="hi-IN"/>
        </w:rPr>
        <w:t xml:space="preserve"> a pour objectif d’initier un mouvement indispensable dans le dialogue sur les violences envers les femmes. « </w:t>
      </w:r>
      <w:r>
        <w:rPr>
          <w:rFonts w:eastAsia="SimSun" w:cs="Courier"/>
          <w:kern w:val="3"/>
          <w:sz w:val="24"/>
          <w:szCs w:val="28"/>
          <w:lang w:eastAsia="zh-CN" w:bidi="hi-IN"/>
        </w:rPr>
        <w:t>Le vrai changement adviendra lorsque les hommes s’empareront de la question »</w:t>
      </w:r>
      <w:r w:rsidRPr="00B43A02">
        <w:rPr>
          <w:rFonts w:eastAsia="SimSun" w:cs="Courier"/>
          <w:kern w:val="3"/>
          <w:sz w:val="24"/>
          <w:szCs w:val="28"/>
          <w:lang w:eastAsia="zh-CN" w:bidi="hi-IN"/>
        </w:rPr>
        <w:t>,</w:t>
      </w:r>
      <w:r w:rsidRPr="00930629">
        <w:rPr>
          <w:rFonts w:eastAsia="SimSun" w:cs="Courier"/>
          <w:kern w:val="3"/>
          <w:sz w:val="24"/>
          <w:szCs w:val="28"/>
          <w:lang w:eastAsia="zh-CN" w:bidi="hi-IN"/>
        </w:rPr>
        <w:t xml:space="preserve"> estime</w:t>
      </w:r>
      <w:r>
        <w:rPr>
          <w:rFonts w:eastAsia="SimSun" w:cs="Courier"/>
          <w:kern w:val="3"/>
          <w:sz w:val="24"/>
          <w:szCs w:val="28"/>
          <w:lang w:eastAsia="zh-CN" w:bidi="hi-IN"/>
        </w:rPr>
        <w:t xml:space="preserve"> Manon Monastesse,</w:t>
      </w:r>
      <w:r w:rsidRPr="00930629">
        <w:rPr>
          <w:rFonts w:eastAsia="SimSun" w:cs="Courier"/>
          <w:kern w:val="3"/>
          <w:sz w:val="24"/>
          <w:szCs w:val="28"/>
          <w:lang w:eastAsia="zh-CN" w:bidi="hi-IN"/>
        </w:rPr>
        <w:t xml:space="preserve"> directrice de la FMHF. « Nous souhaitons donc que cette première soit un moment charnière de la lutte contre les violences envers les femmes au Québec</w:t>
      </w:r>
      <w:r>
        <w:rPr>
          <w:rFonts w:eastAsia="SimSun" w:cs="Courier"/>
          <w:kern w:val="3"/>
          <w:sz w:val="24"/>
          <w:szCs w:val="28"/>
          <w:lang w:eastAsia="zh-CN" w:bidi="hi-IN"/>
        </w:rPr>
        <w:t>. »</w:t>
      </w:r>
    </w:p>
    <w:p w:rsidR="00A220FA" w:rsidRDefault="00A220FA" w:rsidP="00A220FA">
      <w:pPr>
        <w:widowControl w:val="0"/>
        <w:suppressAutoHyphens/>
        <w:autoSpaceDN w:val="0"/>
        <w:spacing w:after="0" w:line="240" w:lineRule="auto"/>
        <w:jc w:val="both"/>
        <w:textAlignment w:val="baseline"/>
        <w:rPr>
          <w:rFonts w:eastAsia="SimSun" w:cs="Courier"/>
          <w:kern w:val="3"/>
          <w:sz w:val="24"/>
          <w:szCs w:val="28"/>
          <w:lang w:eastAsia="zh-CN" w:bidi="hi-IN"/>
        </w:rPr>
      </w:pPr>
    </w:p>
    <w:p w:rsidR="00A220FA" w:rsidRPr="00930629" w:rsidRDefault="00A220FA" w:rsidP="00A220FA">
      <w:pPr>
        <w:widowControl w:val="0"/>
        <w:suppressAutoHyphens/>
        <w:autoSpaceDN w:val="0"/>
        <w:spacing w:after="0" w:line="240" w:lineRule="auto"/>
        <w:jc w:val="both"/>
        <w:textAlignment w:val="baseline"/>
        <w:rPr>
          <w:rFonts w:eastAsia="SimSun" w:cs="Courier"/>
          <w:b/>
          <w:kern w:val="3"/>
          <w:sz w:val="24"/>
          <w:szCs w:val="28"/>
          <w:lang w:eastAsia="zh-CN" w:bidi="hi-IN"/>
        </w:rPr>
      </w:pPr>
      <w:r>
        <w:rPr>
          <w:rFonts w:eastAsia="SimSun" w:cs="Courier"/>
          <w:b/>
          <w:kern w:val="3"/>
          <w:sz w:val="24"/>
          <w:szCs w:val="28"/>
          <w:lang w:eastAsia="zh-CN" w:bidi="hi-IN"/>
        </w:rPr>
        <w:t>…concernant une</w:t>
      </w:r>
      <w:r w:rsidRPr="00930629">
        <w:rPr>
          <w:rFonts w:eastAsia="SimSun" w:cs="Courier"/>
          <w:b/>
          <w:kern w:val="3"/>
          <w:sz w:val="24"/>
          <w:szCs w:val="28"/>
          <w:lang w:eastAsia="zh-CN" w:bidi="hi-IN"/>
        </w:rPr>
        <w:t xml:space="preserve"> réalité alarmante</w:t>
      </w:r>
    </w:p>
    <w:p w:rsidR="00A220FA" w:rsidRDefault="00A220FA" w:rsidP="00A220FA">
      <w:pPr>
        <w:widowControl w:val="0"/>
        <w:suppressAutoHyphens/>
        <w:autoSpaceDN w:val="0"/>
        <w:spacing w:after="0" w:line="240" w:lineRule="auto"/>
        <w:jc w:val="both"/>
        <w:textAlignment w:val="baseline"/>
        <w:rPr>
          <w:rFonts w:eastAsia="SimSun" w:cs="Courier"/>
          <w:kern w:val="3"/>
          <w:sz w:val="24"/>
          <w:szCs w:val="28"/>
          <w:lang w:eastAsia="zh-CN" w:bidi="hi-IN"/>
        </w:rPr>
      </w:pPr>
      <w:r w:rsidRPr="00B469EA">
        <w:rPr>
          <w:rFonts w:eastAsia="SimSun" w:cs="Courier"/>
          <w:kern w:val="3"/>
          <w:sz w:val="24"/>
          <w:szCs w:val="28"/>
          <w:lang w:eastAsia="zh-CN" w:bidi="hi-IN"/>
        </w:rPr>
        <w:t>En effet, malgré des avancées significatives, beaucoup de travail reste à faire pour que l’égalité de droit stipulée dans les textes devienne l’égalité de fait tant attendue par les femmes. Ces dernières représentent encore près de 85% des victimes de violence conjugale et plus de 95% des victimes de traite à des fins d’exploitation sexuelle. Au Canada, seules 22% des victimes de violence conjugale et 10% des victimes d’agressions sexuelles portent officiellement plainte. Selon l’OMS, une femme sur trois vivra de la violence physique ou sexuelle au cours de sa vie, trois fois plus si elle est autochtone ou handicapée. Chaque année dans le monde, les coups, agressions sexuelles, excisions et autres violences non mortelles infligées aux femmes coûteraient plus de 4400 milliards de dollars (soit 5,2 % du PIB mondial), dont la quasi-totalité serait infligée par leurs conjoints.</w:t>
      </w:r>
      <w:r w:rsidRPr="00560C20">
        <w:rPr>
          <w:rFonts w:eastAsia="SimSun" w:cs="Courier"/>
          <w:kern w:val="3"/>
          <w:sz w:val="24"/>
          <w:szCs w:val="28"/>
          <w:lang w:eastAsia="zh-CN" w:bidi="hi-IN"/>
        </w:rPr>
        <w:t> </w:t>
      </w:r>
    </w:p>
    <w:p w:rsidR="00A220FA" w:rsidRDefault="00A220FA" w:rsidP="00A220FA">
      <w:pPr>
        <w:widowControl w:val="0"/>
        <w:suppressAutoHyphens/>
        <w:autoSpaceDN w:val="0"/>
        <w:spacing w:after="0" w:line="240" w:lineRule="auto"/>
        <w:jc w:val="both"/>
        <w:textAlignment w:val="baseline"/>
        <w:rPr>
          <w:rFonts w:eastAsia="SimSun" w:cs="Courier"/>
          <w:kern w:val="3"/>
          <w:sz w:val="24"/>
          <w:szCs w:val="28"/>
          <w:lang w:eastAsia="zh-CN" w:bidi="hi-IN"/>
        </w:rPr>
      </w:pPr>
    </w:p>
    <w:p w:rsidR="00A220FA" w:rsidRPr="00B62ECF" w:rsidRDefault="00A220FA" w:rsidP="00A220FA">
      <w:pPr>
        <w:widowControl w:val="0"/>
        <w:suppressAutoHyphens/>
        <w:autoSpaceDN w:val="0"/>
        <w:spacing w:after="0" w:line="240" w:lineRule="auto"/>
        <w:jc w:val="both"/>
        <w:textAlignment w:val="baseline"/>
        <w:rPr>
          <w:rFonts w:eastAsia="SimSun" w:cs="Courier"/>
          <w:kern w:val="3"/>
          <w:sz w:val="24"/>
          <w:szCs w:val="28"/>
          <w:lang w:eastAsia="zh-CN" w:bidi="hi-IN"/>
        </w:rPr>
      </w:pPr>
      <w:r w:rsidRPr="00930629">
        <w:rPr>
          <w:rFonts w:eastAsia="SimSun" w:cs="Courier"/>
          <w:kern w:val="3"/>
          <w:sz w:val="24"/>
          <w:szCs w:val="28"/>
          <w:lang w:eastAsia="zh-CN" w:bidi="hi-IN"/>
        </w:rPr>
        <w:t xml:space="preserve">Pour apporter des solutions durables à cette grave réalité, </w:t>
      </w:r>
      <w:r>
        <w:rPr>
          <w:rFonts w:eastAsia="SimSun" w:cs="Courier"/>
          <w:kern w:val="3"/>
          <w:sz w:val="24"/>
          <w:szCs w:val="28"/>
          <w:lang w:eastAsia="zh-CN" w:bidi="hi-IN"/>
        </w:rPr>
        <w:t>l’implication d</w:t>
      </w:r>
      <w:r w:rsidRPr="00930629">
        <w:rPr>
          <w:rFonts w:eastAsia="SimSun" w:cs="Courier"/>
          <w:kern w:val="3"/>
          <w:sz w:val="24"/>
          <w:szCs w:val="28"/>
          <w:lang w:eastAsia="zh-CN" w:bidi="hi-IN"/>
        </w:rPr>
        <w:t>es hommes dans la lutte contre les violences envers les femmes et les enfants</w:t>
      </w:r>
      <w:r>
        <w:rPr>
          <w:rFonts w:eastAsia="SimSun" w:cs="Courier"/>
          <w:kern w:val="3"/>
          <w:sz w:val="24"/>
          <w:szCs w:val="28"/>
          <w:lang w:eastAsia="zh-CN" w:bidi="hi-IN"/>
        </w:rPr>
        <w:t xml:space="preserve"> est plus que nécessaire</w:t>
      </w:r>
      <w:r w:rsidRPr="00930629">
        <w:rPr>
          <w:rFonts w:eastAsia="SimSun" w:cs="Courier"/>
          <w:kern w:val="3"/>
          <w:sz w:val="24"/>
          <w:szCs w:val="28"/>
          <w:lang w:eastAsia="zh-CN" w:bidi="hi-IN"/>
        </w:rPr>
        <w:t xml:space="preserve">, sans quoi le combat est perdu d’avance. </w:t>
      </w:r>
      <w:r w:rsidRPr="00B62ECF">
        <w:rPr>
          <w:rFonts w:eastAsia="SimSun" w:cs="Courier"/>
          <w:kern w:val="3"/>
          <w:sz w:val="24"/>
          <w:szCs w:val="28"/>
          <w:lang w:eastAsia="zh-CN" w:bidi="hi-IN"/>
        </w:rPr>
        <w:t xml:space="preserve"> « Il est impératif que les hommes fassent entendre leur voix pour faire partie de la solution, remarque Manon Monastesse. </w:t>
      </w:r>
      <w:r>
        <w:rPr>
          <w:rFonts w:eastAsia="SimSun" w:cs="Courier"/>
          <w:kern w:val="3"/>
          <w:sz w:val="24"/>
          <w:szCs w:val="28"/>
          <w:lang w:eastAsia="zh-CN" w:bidi="hi-IN"/>
        </w:rPr>
        <w:t xml:space="preserve">« </w:t>
      </w:r>
      <w:r w:rsidRPr="00B62ECF">
        <w:rPr>
          <w:rFonts w:eastAsia="SimSun" w:cs="Courier"/>
          <w:kern w:val="3"/>
          <w:sz w:val="24"/>
          <w:szCs w:val="28"/>
          <w:lang w:eastAsia="zh-CN" w:bidi="hi-IN"/>
        </w:rPr>
        <w:t>Ils ont des choses à dire, on aimerait les entendre. »</w:t>
      </w:r>
    </w:p>
    <w:p w:rsidR="00A220FA" w:rsidRDefault="00A220FA" w:rsidP="00A220FA">
      <w:pPr>
        <w:widowControl w:val="0"/>
        <w:suppressAutoHyphens/>
        <w:autoSpaceDN w:val="0"/>
        <w:spacing w:after="0" w:line="240" w:lineRule="auto"/>
        <w:jc w:val="both"/>
        <w:textAlignment w:val="baseline"/>
        <w:rPr>
          <w:rFonts w:eastAsia="SimSun" w:cs="Courier"/>
          <w:b/>
          <w:kern w:val="3"/>
          <w:sz w:val="24"/>
          <w:szCs w:val="28"/>
          <w:lang w:eastAsia="zh-CN" w:bidi="hi-IN"/>
        </w:rPr>
      </w:pPr>
    </w:p>
    <w:p w:rsidR="00A220FA" w:rsidRPr="00930629" w:rsidRDefault="00A220FA" w:rsidP="00A220FA">
      <w:pPr>
        <w:widowControl w:val="0"/>
        <w:suppressAutoHyphens/>
        <w:autoSpaceDN w:val="0"/>
        <w:spacing w:after="0" w:line="240" w:lineRule="auto"/>
        <w:jc w:val="both"/>
        <w:textAlignment w:val="baseline"/>
        <w:rPr>
          <w:rFonts w:eastAsia="SimSun" w:cs="Courier"/>
          <w:b/>
          <w:kern w:val="3"/>
          <w:sz w:val="24"/>
          <w:szCs w:val="28"/>
          <w:lang w:eastAsia="zh-CN" w:bidi="hi-IN"/>
        </w:rPr>
      </w:pPr>
      <w:r w:rsidRPr="00930629">
        <w:rPr>
          <w:rFonts w:eastAsia="SimSun" w:cs="Courier"/>
          <w:b/>
          <w:kern w:val="3"/>
          <w:sz w:val="24"/>
          <w:szCs w:val="28"/>
          <w:lang w:eastAsia="zh-CN" w:bidi="hi-IN"/>
        </w:rPr>
        <w:t>Un déjeuner pour donner la parole aux hommes</w:t>
      </w:r>
    </w:p>
    <w:p w:rsidR="00A220FA" w:rsidRDefault="00A220FA" w:rsidP="00A220FA">
      <w:pPr>
        <w:widowControl w:val="0"/>
        <w:suppressAutoHyphens/>
        <w:autoSpaceDN w:val="0"/>
        <w:spacing w:after="0" w:line="240" w:lineRule="auto"/>
        <w:jc w:val="both"/>
        <w:textAlignment w:val="baseline"/>
        <w:rPr>
          <w:rFonts w:eastAsia="SimSun" w:cs="Courier"/>
          <w:kern w:val="3"/>
          <w:sz w:val="24"/>
          <w:szCs w:val="28"/>
          <w:lang w:eastAsia="zh-CN" w:bidi="hi-IN"/>
        </w:rPr>
      </w:pPr>
      <w:r w:rsidRPr="00930629">
        <w:rPr>
          <w:rFonts w:eastAsia="SimSun" w:cs="Courier"/>
          <w:kern w:val="3"/>
          <w:sz w:val="24"/>
          <w:szCs w:val="28"/>
          <w:lang w:eastAsia="zh-CN" w:bidi="hi-IN"/>
        </w:rPr>
        <w:t xml:space="preserve">Cet événement, qui s’inscrit dans le cadre des 12 jours d’action pour l’élimination de la violence envers les femmes, a pris la forme d’une conversation conviviale, entre hommes, portant sur les enjeux des violences envers les femmes et les enfants et de </w:t>
      </w:r>
      <w:r w:rsidRPr="00930629">
        <w:rPr>
          <w:rFonts w:eastAsia="SimSun" w:cs="Courier"/>
          <w:kern w:val="3"/>
          <w:sz w:val="24"/>
          <w:szCs w:val="28"/>
          <w:lang w:eastAsia="zh-CN" w:bidi="hi-IN"/>
        </w:rPr>
        <w:lastRenderedPageBreak/>
        <w:t xml:space="preserve">l’égalité entre les femmes et les hommes. Le panel était composé de Luc </w:t>
      </w:r>
      <w:proofErr w:type="spellStart"/>
      <w:r w:rsidRPr="00930629">
        <w:rPr>
          <w:rFonts w:eastAsia="SimSun" w:cs="Courier"/>
          <w:kern w:val="3"/>
          <w:sz w:val="24"/>
          <w:szCs w:val="28"/>
          <w:lang w:eastAsia="zh-CN" w:bidi="hi-IN"/>
        </w:rPr>
        <w:t>Ferrandez</w:t>
      </w:r>
      <w:proofErr w:type="spellEnd"/>
      <w:r w:rsidRPr="00930629">
        <w:rPr>
          <w:rFonts w:eastAsia="SimSun" w:cs="Courier"/>
          <w:kern w:val="3"/>
          <w:sz w:val="24"/>
          <w:szCs w:val="28"/>
          <w:lang w:eastAsia="zh-CN" w:bidi="hi-IN"/>
        </w:rPr>
        <w:t xml:space="preserve">, maire de l’arrondissement du plateau Mont-Royal, de François Larsen, directeur de la recherche, de l'éducation-coopération et des communications à la Commission des droits de la personne et des droits de la jeunesse, de Simon Lapierre, professeur et chercheur sur les enfants exposés à la violence à l’Université d’Ottawa, de Daniel Romano, avocat, et de </w:t>
      </w:r>
      <w:proofErr w:type="spellStart"/>
      <w:r w:rsidRPr="00930629">
        <w:rPr>
          <w:rFonts w:eastAsia="SimSun" w:cs="Courier"/>
          <w:kern w:val="3"/>
          <w:sz w:val="24"/>
          <w:szCs w:val="28"/>
          <w:lang w:eastAsia="zh-CN" w:bidi="hi-IN"/>
        </w:rPr>
        <w:t>Dominic</w:t>
      </w:r>
      <w:proofErr w:type="spellEnd"/>
      <w:r w:rsidRPr="00930629">
        <w:rPr>
          <w:rFonts w:eastAsia="SimSun" w:cs="Courier"/>
          <w:kern w:val="3"/>
          <w:sz w:val="24"/>
          <w:szCs w:val="28"/>
          <w:lang w:eastAsia="zh-CN" w:bidi="hi-IN"/>
        </w:rPr>
        <w:t xml:space="preserve"> </w:t>
      </w:r>
      <w:proofErr w:type="spellStart"/>
      <w:r w:rsidRPr="00930629">
        <w:rPr>
          <w:rFonts w:eastAsia="SimSun" w:cs="Courier"/>
          <w:kern w:val="3"/>
          <w:sz w:val="24"/>
          <w:szCs w:val="28"/>
          <w:lang w:eastAsia="zh-CN" w:bidi="hi-IN"/>
        </w:rPr>
        <w:t>Monchamp</w:t>
      </w:r>
      <w:proofErr w:type="spellEnd"/>
      <w:r w:rsidRPr="00930629">
        <w:rPr>
          <w:rFonts w:eastAsia="SimSun" w:cs="Courier"/>
          <w:kern w:val="3"/>
          <w:sz w:val="24"/>
          <w:szCs w:val="28"/>
          <w:lang w:eastAsia="zh-CN" w:bidi="hi-IN"/>
        </w:rPr>
        <w:t xml:space="preserve">, lieutenant-détective à la section des crimes majeurs (traite et proxénétisme) du Service de police de la ville de Montréal. Luc Boulanger, journaliste à la Presse, a assuré l’animation. </w:t>
      </w:r>
    </w:p>
    <w:p w:rsidR="00A220FA" w:rsidRPr="00930629" w:rsidRDefault="00A220FA" w:rsidP="00A220FA">
      <w:pPr>
        <w:widowControl w:val="0"/>
        <w:suppressAutoHyphens/>
        <w:autoSpaceDN w:val="0"/>
        <w:spacing w:after="0" w:line="240" w:lineRule="auto"/>
        <w:jc w:val="both"/>
        <w:textAlignment w:val="baseline"/>
        <w:rPr>
          <w:rFonts w:eastAsia="SimSun" w:cs="Courier"/>
          <w:kern w:val="3"/>
          <w:sz w:val="24"/>
          <w:szCs w:val="28"/>
          <w:lang w:eastAsia="zh-CN" w:bidi="hi-IN"/>
        </w:rPr>
      </w:pPr>
    </w:p>
    <w:p w:rsidR="00A220FA" w:rsidRPr="00930629" w:rsidRDefault="00A220FA" w:rsidP="00A220FA">
      <w:pPr>
        <w:widowControl w:val="0"/>
        <w:suppressAutoHyphens/>
        <w:autoSpaceDN w:val="0"/>
        <w:spacing w:after="0" w:line="240" w:lineRule="auto"/>
        <w:jc w:val="both"/>
        <w:textAlignment w:val="baseline"/>
        <w:rPr>
          <w:rFonts w:eastAsia="SimSun" w:cs="Courier"/>
          <w:kern w:val="3"/>
          <w:sz w:val="24"/>
          <w:szCs w:val="28"/>
          <w:lang w:eastAsia="zh-CN" w:bidi="hi-IN"/>
        </w:rPr>
      </w:pPr>
      <w:r w:rsidRPr="00930629">
        <w:rPr>
          <w:rFonts w:eastAsia="SimSun" w:cs="Courier"/>
          <w:kern w:val="3"/>
          <w:sz w:val="24"/>
          <w:szCs w:val="28"/>
          <w:lang w:eastAsia="zh-CN" w:bidi="hi-IN"/>
        </w:rPr>
        <w:t xml:space="preserve">L’auditoire était formé d’une trentaine d’hommes d’influence issus de différents domaines : des sportifs, des policiers, des journalistes, des artistes, des entrepreneurs, etc. Étaient notamment présents : Ross </w:t>
      </w:r>
      <w:proofErr w:type="spellStart"/>
      <w:r w:rsidRPr="00930629">
        <w:rPr>
          <w:rFonts w:eastAsia="SimSun" w:cs="Courier"/>
          <w:kern w:val="3"/>
          <w:sz w:val="24"/>
          <w:szCs w:val="28"/>
          <w:lang w:eastAsia="zh-CN" w:bidi="hi-IN"/>
        </w:rPr>
        <w:t>Goodwin</w:t>
      </w:r>
      <w:proofErr w:type="spellEnd"/>
      <w:r w:rsidRPr="00930629">
        <w:rPr>
          <w:rFonts w:eastAsia="SimSun" w:cs="Courier"/>
          <w:kern w:val="3"/>
          <w:sz w:val="24"/>
          <w:szCs w:val="28"/>
          <w:lang w:eastAsia="zh-CN" w:bidi="hi-IN"/>
        </w:rPr>
        <w:t xml:space="preserve">, juge retraité de la Cour supérieure du Québec, </w:t>
      </w:r>
      <w:r w:rsidRPr="00930629">
        <w:rPr>
          <w:sz w:val="24"/>
          <w:szCs w:val="28"/>
          <w:lang w:val="fr-FR"/>
        </w:rPr>
        <w:t>Ghislain Picard, chef de l’Assemblée des Premières Nations du Québec et du Labrador,</w:t>
      </w:r>
      <w:r w:rsidRPr="00930629">
        <w:rPr>
          <w:sz w:val="20"/>
        </w:rPr>
        <w:t xml:space="preserve"> </w:t>
      </w:r>
      <w:r w:rsidRPr="00930629">
        <w:rPr>
          <w:sz w:val="24"/>
          <w:szCs w:val="28"/>
        </w:rPr>
        <w:t>Victor De Moura, gendarme à la GRC</w:t>
      </w:r>
      <w:r w:rsidRPr="00930629">
        <w:rPr>
          <w:sz w:val="24"/>
          <w:szCs w:val="28"/>
          <w:lang w:val="fr-FR"/>
        </w:rPr>
        <w:t xml:space="preserve">, Jacques </w:t>
      </w:r>
      <w:proofErr w:type="spellStart"/>
      <w:r w:rsidRPr="00930629">
        <w:rPr>
          <w:sz w:val="24"/>
          <w:szCs w:val="28"/>
          <w:lang w:val="fr-FR"/>
        </w:rPr>
        <w:t>Létourneau</w:t>
      </w:r>
      <w:proofErr w:type="spellEnd"/>
      <w:r w:rsidRPr="00930629">
        <w:rPr>
          <w:sz w:val="24"/>
          <w:szCs w:val="28"/>
          <w:lang w:val="fr-FR"/>
        </w:rPr>
        <w:t xml:space="preserve">, président de la CSN, ainsi que </w:t>
      </w:r>
      <w:r w:rsidRPr="00930629">
        <w:rPr>
          <w:sz w:val="24"/>
          <w:szCs w:val="28"/>
        </w:rPr>
        <w:t xml:space="preserve">Martin Bédard et Boris Bede, joueur aux Alouettes de Montréal. </w:t>
      </w:r>
      <w:r w:rsidRPr="00930629">
        <w:rPr>
          <w:rFonts w:eastAsia="SimSun" w:cs="Courier"/>
          <w:kern w:val="3"/>
          <w:sz w:val="24"/>
          <w:szCs w:val="28"/>
          <w:lang w:eastAsia="zh-CN" w:bidi="hi-IN"/>
        </w:rPr>
        <w:t>À noter que l’événement fut web-diffusé en direct, et peut être visionné sur le site de la FMHF (fede.qc.ca).</w:t>
      </w:r>
    </w:p>
    <w:p w:rsidR="00A220FA" w:rsidRDefault="00A220FA" w:rsidP="00A220FA">
      <w:pPr>
        <w:widowControl w:val="0"/>
        <w:suppressAutoHyphens/>
        <w:autoSpaceDN w:val="0"/>
        <w:spacing w:after="0" w:line="240" w:lineRule="auto"/>
        <w:jc w:val="both"/>
        <w:textAlignment w:val="baseline"/>
        <w:rPr>
          <w:rFonts w:eastAsia="SimSun" w:cs="Courier"/>
          <w:b/>
          <w:kern w:val="3"/>
          <w:sz w:val="24"/>
          <w:szCs w:val="28"/>
          <w:lang w:eastAsia="zh-CN" w:bidi="hi-IN"/>
        </w:rPr>
      </w:pPr>
    </w:p>
    <w:p w:rsidR="00A220FA" w:rsidRDefault="00A220FA" w:rsidP="00A220FA">
      <w:pPr>
        <w:widowControl w:val="0"/>
        <w:suppressAutoHyphens/>
        <w:autoSpaceDN w:val="0"/>
        <w:spacing w:after="0" w:line="240" w:lineRule="auto"/>
        <w:jc w:val="both"/>
        <w:textAlignment w:val="baseline"/>
        <w:rPr>
          <w:rFonts w:eastAsia="SimSun" w:cs="Courier"/>
          <w:kern w:val="3"/>
          <w:sz w:val="24"/>
          <w:szCs w:val="28"/>
          <w:lang w:eastAsia="zh-CN" w:bidi="hi-IN"/>
        </w:rPr>
      </w:pPr>
      <w:r>
        <w:rPr>
          <w:rFonts w:eastAsia="SimSun" w:cs="Courier"/>
          <w:kern w:val="3"/>
          <w:sz w:val="24"/>
          <w:szCs w:val="28"/>
          <w:lang w:eastAsia="zh-CN" w:bidi="hi-IN"/>
        </w:rPr>
        <w:t>La directrice ajoute : « Nous vous donnons d’ores et déjà rendez-vous le 29 novembre 2016 pour la deuxième édition</w:t>
      </w:r>
      <w:r w:rsidRPr="00930629">
        <w:rPr>
          <w:rFonts w:eastAsia="SimSun" w:cs="Courier"/>
          <w:kern w:val="3"/>
          <w:sz w:val="24"/>
          <w:szCs w:val="28"/>
          <w:lang w:eastAsia="zh-CN" w:bidi="hi-IN"/>
        </w:rPr>
        <w:t>. Soyez des nôtres l’année prochaine Messieurs ! </w:t>
      </w:r>
      <w:r>
        <w:rPr>
          <w:rFonts w:eastAsia="SimSun" w:cs="Courier"/>
          <w:kern w:val="3"/>
          <w:sz w:val="24"/>
          <w:szCs w:val="28"/>
          <w:lang w:eastAsia="zh-CN" w:bidi="hi-IN"/>
        </w:rPr>
        <w:t>»</w:t>
      </w:r>
    </w:p>
    <w:p w:rsidR="00A220FA" w:rsidRDefault="00A220FA" w:rsidP="00A220FA">
      <w:pPr>
        <w:widowControl w:val="0"/>
        <w:suppressAutoHyphens/>
        <w:autoSpaceDN w:val="0"/>
        <w:spacing w:after="0" w:line="240" w:lineRule="auto"/>
        <w:jc w:val="both"/>
        <w:textAlignment w:val="baseline"/>
        <w:rPr>
          <w:rFonts w:eastAsia="SimSun" w:cs="Courier"/>
          <w:kern w:val="3"/>
          <w:sz w:val="24"/>
          <w:szCs w:val="28"/>
          <w:lang w:eastAsia="zh-CN" w:bidi="hi-IN"/>
        </w:rPr>
      </w:pPr>
    </w:p>
    <w:p w:rsidR="00A220FA" w:rsidRPr="00A220FA" w:rsidRDefault="00A220FA" w:rsidP="00A220FA">
      <w:pPr>
        <w:widowControl w:val="0"/>
        <w:suppressAutoHyphens/>
        <w:autoSpaceDN w:val="0"/>
        <w:spacing w:after="0" w:line="240" w:lineRule="auto"/>
        <w:jc w:val="both"/>
        <w:textAlignment w:val="baseline"/>
        <w:rPr>
          <w:rFonts w:eastAsia="SimSun" w:cs="Courier"/>
          <w:kern w:val="3"/>
          <w:szCs w:val="28"/>
          <w:lang w:eastAsia="zh-CN" w:bidi="hi-IN"/>
        </w:rPr>
      </w:pPr>
      <w:r w:rsidRPr="00A220FA">
        <w:rPr>
          <w:rFonts w:eastAsia="SimSun" w:cs="Courier"/>
          <w:kern w:val="3"/>
          <w:szCs w:val="28"/>
          <w:lang w:eastAsia="zh-CN" w:bidi="hi-IN"/>
        </w:rPr>
        <w:t>Cet événement a été rendu possible grâce au soutien financier du Secrétariat à la condition féminine.</w:t>
      </w:r>
    </w:p>
    <w:p w:rsidR="00A220FA" w:rsidRPr="005E6BDE" w:rsidRDefault="00A220FA" w:rsidP="00A220FA">
      <w:pPr>
        <w:widowControl w:val="0"/>
        <w:suppressAutoHyphens/>
        <w:autoSpaceDN w:val="0"/>
        <w:spacing w:after="0" w:line="240" w:lineRule="auto"/>
        <w:jc w:val="both"/>
        <w:textAlignment w:val="baseline"/>
        <w:rPr>
          <w:rFonts w:eastAsia="SimSun" w:cs="Courier"/>
          <w:kern w:val="3"/>
          <w:sz w:val="24"/>
          <w:szCs w:val="28"/>
          <w:lang w:val="fr-FR" w:eastAsia="zh-CN" w:bidi="hi-IN"/>
        </w:rPr>
      </w:pPr>
    </w:p>
    <w:p w:rsidR="00A220FA" w:rsidRDefault="00A220FA" w:rsidP="00A220FA">
      <w:pPr>
        <w:widowControl w:val="0"/>
        <w:suppressAutoHyphens/>
        <w:autoSpaceDN w:val="0"/>
        <w:spacing w:after="0" w:line="240" w:lineRule="auto"/>
        <w:jc w:val="center"/>
        <w:textAlignment w:val="baseline"/>
        <w:rPr>
          <w:rFonts w:eastAsia="SimSun" w:cs="Courier"/>
          <w:kern w:val="3"/>
          <w:sz w:val="24"/>
          <w:szCs w:val="28"/>
          <w:lang w:val="fr-FR" w:eastAsia="zh-CN" w:bidi="hi-IN"/>
        </w:rPr>
      </w:pPr>
      <w:r w:rsidRPr="00930629">
        <w:rPr>
          <w:rFonts w:eastAsia="SimSun" w:cs="Courier"/>
          <w:kern w:val="3"/>
          <w:sz w:val="24"/>
          <w:szCs w:val="28"/>
          <w:lang w:val="fr-FR" w:eastAsia="zh-CN" w:bidi="hi-IN"/>
        </w:rPr>
        <w:t xml:space="preserve">- 30 </w:t>
      </w:r>
      <w:r>
        <w:rPr>
          <w:rFonts w:eastAsia="SimSun" w:cs="Courier"/>
          <w:kern w:val="3"/>
          <w:sz w:val="24"/>
          <w:szCs w:val="28"/>
          <w:lang w:val="fr-FR" w:eastAsia="zh-CN" w:bidi="hi-IN"/>
        </w:rPr>
        <w:t>-</w:t>
      </w:r>
    </w:p>
    <w:p w:rsidR="00A220FA" w:rsidRDefault="00A220FA" w:rsidP="00A220FA">
      <w:pPr>
        <w:widowControl w:val="0"/>
        <w:suppressAutoHyphens/>
        <w:autoSpaceDN w:val="0"/>
        <w:spacing w:after="0" w:line="240" w:lineRule="auto"/>
        <w:textAlignment w:val="baseline"/>
        <w:rPr>
          <w:rFonts w:eastAsia="SimSun" w:cs="Courier"/>
          <w:b/>
          <w:kern w:val="3"/>
          <w:szCs w:val="28"/>
          <w:lang w:val="fr-FR" w:eastAsia="zh-CN" w:bidi="hi-IN"/>
        </w:rPr>
      </w:pPr>
    </w:p>
    <w:p w:rsidR="00A220FA" w:rsidRPr="00B8770C" w:rsidRDefault="00A220FA" w:rsidP="00A220FA">
      <w:pPr>
        <w:widowControl w:val="0"/>
        <w:suppressAutoHyphens/>
        <w:autoSpaceDN w:val="0"/>
        <w:spacing w:after="0" w:line="240" w:lineRule="auto"/>
        <w:textAlignment w:val="baseline"/>
        <w:rPr>
          <w:rFonts w:eastAsia="SimSun" w:cs="Gautami"/>
          <w:b/>
          <w:kern w:val="3"/>
          <w:szCs w:val="28"/>
          <w:lang w:val="fr-FR" w:eastAsia="zh-CN" w:bidi="hi-IN"/>
        </w:rPr>
      </w:pPr>
      <w:r w:rsidRPr="00B8770C">
        <w:rPr>
          <w:rFonts w:eastAsia="SimSun" w:cs="Courier"/>
          <w:b/>
          <w:kern w:val="3"/>
          <w:szCs w:val="28"/>
          <w:lang w:val="fr-FR" w:eastAsia="zh-CN" w:bidi="hi-IN"/>
        </w:rPr>
        <w:t xml:space="preserve">Les 12 jours d’action </w:t>
      </w:r>
      <w:r w:rsidRPr="00B8770C">
        <w:rPr>
          <w:rFonts w:eastAsia="SimSun" w:cs="Gautami"/>
          <w:b/>
          <w:kern w:val="3"/>
          <w:szCs w:val="28"/>
          <w:lang w:val="fr-FR" w:eastAsia="zh-CN" w:bidi="hi-IN"/>
        </w:rPr>
        <w:t>pour l’élimination de la violence envers les femmes</w:t>
      </w:r>
    </w:p>
    <w:p w:rsidR="00A220FA" w:rsidRDefault="00A220FA" w:rsidP="00A220FA">
      <w:pPr>
        <w:widowControl w:val="0"/>
        <w:suppressAutoHyphens/>
        <w:autoSpaceDN w:val="0"/>
        <w:spacing w:after="0" w:line="240" w:lineRule="auto"/>
        <w:jc w:val="both"/>
        <w:textAlignment w:val="baseline"/>
        <w:rPr>
          <w:rFonts w:eastAsia="SimSun" w:cs="Courier"/>
          <w:kern w:val="3"/>
          <w:sz w:val="24"/>
          <w:szCs w:val="28"/>
          <w:lang w:val="fr-FR" w:eastAsia="zh-CN" w:bidi="hi-IN"/>
        </w:rPr>
      </w:pPr>
      <w:r w:rsidRPr="00B8770C">
        <w:rPr>
          <w:rFonts w:eastAsia="SimSun" w:cs="Courier"/>
          <w:kern w:val="3"/>
          <w:szCs w:val="28"/>
          <w:lang w:val="fr-FR" w:eastAsia="zh-CN" w:bidi="hi-IN"/>
        </w:rPr>
        <w:t xml:space="preserve">S’inscrivant dans une campagne internationale des 16 jours d’action, les 12 jours d’action se déroulent partout au Québec du 25 novembre, </w:t>
      </w:r>
      <w:r w:rsidRPr="00B8770C">
        <w:rPr>
          <w:rFonts w:eastAsia="SimSun" w:cs="Courier"/>
          <w:i/>
          <w:kern w:val="3"/>
          <w:szCs w:val="28"/>
          <w:lang w:val="fr-FR" w:eastAsia="zh-CN" w:bidi="hi-IN"/>
        </w:rPr>
        <w:t>Journée internationale pour l’élimination de la violence à l’égard des femmes</w:t>
      </w:r>
      <w:r w:rsidRPr="00B8770C">
        <w:rPr>
          <w:rFonts w:eastAsia="SimSun" w:cs="Courier"/>
          <w:kern w:val="3"/>
          <w:szCs w:val="28"/>
          <w:lang w:val="fr-FR" w:eastAsia="zh-CN" w:bidi="hi-IN"/>
        </w:rPr>
        <w:t xml:space="preserve">, au 6 décembre, </w:t>
      </w:r>
      <w:r w:rsidRPr="00B8770C">
        <w:rPr>
          <w:rFonts w:eastAsia="SimSun" w:cs="Courier"/>
          <w:i/>
          <w:kern w:val="3"/>
          <w:szCs w:val="28"/>
          <w:lang w:val="fr-FR" w:eastAsia="zh-CN" w:bidi="hi-IN"/>
        </w:rPr>
        <w:t>Journée</w:t>
      </w:r>
      <w:bookmarkStart w:id="2" w:name="_GoBack"/>
      <w:bookmarkEnd w:id="2"/>
      <w:r w:rsidRPr="00B8770C">
        <w:rPr>
          <w:rFonts w:eastAsia="SimSun" w:cs="Courier"/>
          <w:i/>
          <w:kern w:val="3"/>
          <w:szCs w:val="28"/>
          <w:lang w:val="fr-FR" w:eastAsia="zh-CN" w:bidi="hi-IN"/>
        </w:rPr>
        <w:t xml:space="preserve"> nationale de commémoration et d’action contre la violence faite aux femmes</w:t>
      </w:r>
      <w:r w:rsidRPr="00930629">
        <w:rPr>
          <w:rFonts w:eastAsia="SimSun" w:cs="Courier"/>
          <w:kern w:val="3"/>
          <w:sz w:val="24"/>
          <w:szCs w:val="28"/>
          <w:lang w:val="fr-FR" w:eastAsia="zh-CN" w:bidi="hi-IN"/>
        </w:rPr>
        <w:t xml:space="preserve">. </w:t>
      </w:r>
    </w:p>
    <w:p w:rsidR="00A220FA" w:rsidRPr="00B8770C" w:rsidRDefault="00A220FA" w:rsidP="00A220FA">
      <w:pPr>
        <w:widowControl w:val="0"/>
        <w:suppressAutoHyphens/>
        <w:autoSpaceDN w:val="0"/>
        <w:spacing w:after="0" w:line="240" w:lineRule="auto"/>
        <w:jc w:val="both"/>
        <w:textAlignment w:val="baseline"/>
        <w:rPr>
          <w:rFonts w:eastAsia="SimSun" w:cs="Courier"/>
          <w:kern w:val="3"/>
          <w:sz w:val="24"/>
          <w:szCs w:val="28"/>
          <w:lang w:val="fr-FR" w:eastAsia="zh-CN" w:bidi="hi-IN"/>
        </w:rPr>
      </w:pPr>
    </w:p>
    <w:p w:rsidR="00A220FA" w:rsidRPr="00930629" w:rsidRDefault="00A220FA" w:rsidP="00A220FA">
      <w:pPr>
        <w:widowControl w:val="0"/>
        <w:suppressAutoHyphens/>
        <w:autoSpaceDN w:val="0"/>
        <w:spacing w:after="0" w:line="240" w:lineRule="auto"/>
        <w:ind w:left="-11" w:firstLine="11"/>
        <w:textAlignment w:val="baseline"/>
        <w:rPr>
          <w:rFonts w:eastAsia="SimSun" w:cs="Courier"/>
          <w:b/>
          <w:bCs/>
          <w:kern w:val="3"/>
          <w:sz w:val="24"/>
          <w:szCs w:val="28"/>
          <w:lang w:eastAsia="zh-CN" w:bidi="hi-IN"/>
        </w:rPr>
      </w:pPr>
      <w:r w:rsidRPr="00930629">
        <w:rPr>
          <w:rFonts w:eastAsia="SimSun" w:cs="Courier"/>
          <w:b/>
          <w:kern w:val="3"/>
          <w:sz w:val="24"/>
          <w:szCs w:val="28"/>
          <w:lang w:eastAsia="zh-CN" w:bidi="hi-IN"/>
        </w:rPr>
        <w:t xml:space="preserve">Source et info : </w:t>
      </w:r>
    </w:p>
    <w:p w:rsidR="00A220FA" w:rsidRPr="00930629" w:rsidRDefault="00A220FA" w:rsidP="00A220FA">
      <w:pPr>
        <w:spacing w:after="0" w:line="240" w:lineRule="auto"/>
        <w:rPr>
          <w:rFonts w:eastAsia="SimSun" w:cs="Courier"/>
          <w:bCs/>
          <w:kern w:val="3"/>
          <w:szCs w:val="28"/>
          <w:lang w:eastAsia="zh-CN" w:bidi="hi-IN"/>
        </w:rPr>
      </w:pPr>
      <w:r w:rsidRPr="00930629">
        <w:rPr>
          <w:rFonts w:eastAsia="SimSun" w:cs="Courier"/>
          <w:bCs/>
          <w:kern w:val="3"/>
          <w:szCs w:val="28"/>
          <w:lang w:eastAsia="zh-CN" w:bidi="hi-IN"/>
        </w:rPr>
        <w:t xml:space="preserve">Marie-Hélène </w:t>
      </w:r>
      <w:proofErr w:type="spellStart"/>
      <w:r w:rsidRPr="00930629">
        <w:rPr>
          <w:rFonts w:eastAsia="SimSun" w:cs="Courier"/>
          <w:bCs/>
          <w:kern w:val="3"/>
          <w:szCs w:val="28"/>
          <w:lang w:eastAsia="zh-CN" w:bidi="hi-IN"/>
        </w:rPr>
        <w:t>Senay</w:t>
      </w:r>
      <w:proofErr w:type="spellEnd"/>
    </w:p>
    <w:p w:rsidR="00A220FA" w:rsidRDefault="00A220FA" w:rsidP="00A220FA">
      <w:pPr>
        <w:spacing w:after="0" w:line="240" w:lineRule="auto"/>
        <w:rPr>
          <w:rFonts w:eastAsia="SimSun" w:cs="Courier"/>
          <w:bCs/>
          <w:kern w:val="3"/>
          <w:szCs w:val="28"/>
          <w:lang w:eastAsia="zh-CN" w:bidi="hi-IN"/>
        </w:rPr>
      </w:pPr>
      <w:r w:rsidRPr="00930629">
        <w:rPr>
          <w:rFonts w:eastAsia="SimSun" w:cs="Courier"/>
          <w:bCs/>
          <w:kern w:val="3"/>
          <w:szCs w:val="28"/>
          <w:lang w:eastAsia="zh-CN" w:bidi="hi-IN"/>
        </w:rPr>
        <w:t>Responsable des communications et de l’analyse politique</w:t>
      </w:r>
    </w:p>
    <w:p w:rsidR="00A220FA" w:rsidRPr="00930629" w:rsidRDefault="00A220FA" w:rsidP="00A220FA">
      <w:pPr>
        <w:spacing w:after="0" w:line="240" w:lineRule="auto"/>
        <w:rPr>
          <w:rFonts w:eastAsia="SimSun" w:cs="Courier"/>
          <w:bCs/>
          <w:kern w:val="3"/>
          <w:szCs w:val="28"/>
          <w:lang w:eastAsia="zh-CN" w:bidi="hi-IN"/>
        </w:rPr>
      </w:pPr>
      <w:r>
        <w:rPr>
          <w:rFonts w:eastAsia="SimSun" w:cs="Courier"/>
          <w:bCs/>
          <w:kern w:val="3"/>
          <w:szCs w:val="28"/>
          <w:lang w:eastAsia="zh-CN" w:bidi="hi-IN"/>
        </w:rPr>
        <w:t>Fédération des maisons d’hébergement pour femmes</w:t>
      </w:r>
    </w:p>
    <w:p w:rsidR="00A220FA" w:rsidRPr="00930629" w:rsidRDefault="00A220FA" w:rsidP="00A220FA">
      <w:pPr>
        <w:spacing w:after="0" w:line="240" w:lineRule="auto"/>
        <w:rPr>
          <w:rFonts w:eastAsia="SimSun" w:cs="Courier"/>
          <w:bCs/>
          <w:kern w:val="3"/>
          <w:szCs w:val="28"/>
          <w:lang w:eastAsia="zh-CN" w:bidi="hi-IN"/>
        </w:rPr>
      </w:pPr>
      <w:r w:rsidRPr="00930629">
        <w:rPr>
          <w:rFonts w:eastAsia="SimSun" w:cs="Courier"/>
          <w:bCs/>
          <w:kern w:val="3"/>
          <w:szCs w:val="28"/>
          <w:lang w:eastAsia="zh-CN" w:bidi="hi-IN"/>
        </w:rPr>
        <w:t>+1 (514) 878-9757,</w:t>
      </w:r>
      <w:r>
        <w:rPr>
          <w:rFonts w:eastAsia="SimSun" w:cs="Courier"/>
          <w:bCs/>
          <w:kern w:val="3"/>
          <w:szCs w:val="28"/>
          <w:lang w:eastAsia="zh-CN" w:bidi="hi-IN"/>
        </w:rPr>
        <w:t xml:space="preserve"> </w:t>
      </w:r>
      <w:r w:rsidRPr="00930629">
        <w:rPr>
          <w:rFonts w:eastAsia="SimSun" w:cs="Courier"/>
          <w:bCs/>
          <w:kern w:val="3"/>
          <w:szCs w:val="28"/>
          <w:lang w:eastAsia="zh-CN" w:bidi="hi-IN"/>
        </w:rPr>
        <w:t>poste 224</w:t>
      </w:r>
    </w:p>
    <w:p w:rsidR="00A220FA" w:rsidRPr="00930629" w:rsidRDefault="00A220FA" w:rsidP="00A220FA">
      <w:pPr>
        <w:spacing w:after="0" w:line="240" w:lineRule="auto"/>
        <w:rPr>
          <w:rFonts w:eastAsia="SimSun" w:cs="Courier"/>
          <w:bCs/>
          <w:kern w:val="3"/>
          <w:szCs w:val="28"/>
          <w:lang w:eastAsia="zh-CN" w:bidi="hi-IN"/>
        </w:rPr>
      </w:pPr>
      <w:proofErr w:type="spellStart"/>
      <w:r w:rsidRPr="00930629">
        <w:rPr>
          <w:rFonts w:eastAsia="SimSun" w:cs="Courier"/>
          <w:bCs/>
          <w:kern w:val="3"/>
          <w:szCs w:val="28"/>
          <w:lang w:eastAsia="zh-CN" w:bidi="hi-IN"/>
        </w:rPr>
        <w:t>Cell</w:t>
      </w:r>
      <w:proofErr w:type="spellEnd"/>
      <w:r w:rsidRPr="00930629">
        <w:rPr>
          <w:rFonts w:eastAsia="SimSun" w:cs="Courier"/>
          <w:bCs/>
          <w:kern w:val="3"/>
          <w:szCs w:val="28"/>
          <w:lang w:eastAsia="zh-CN" w:bidi="hi-IN"/>
        </w:rPr>
        <w:t>. : 438 929-2201</w:t>
      </w:r>
    </w:p>
    <w:p w:rsidR="00A220FA" w:rsidRPr="00930629" w:rsidRDefault="00A220FA" w:rsidP="00A220FA">
      <w:pPr>
        <w:spacing w:after="0" w:line="240" w:lineRule="auto"/>
        <w:rPr>
          <w:rFonts w:eastAsia="SimSun" w:cs="Courier"/>
          <w:bCs/>
          <w:kern w:val="3"/>
          <w:szCs w:val="28"/>
          <w:lang w:eastAsia="zh-CN" w:bidi="hi-IN"/>
        </w:rPr>
      </w:pPr>
      <w:r w:rsidRPr="00930629">
        <w:rPr>
          <w:rFonts w:eastAsia="SimSun" w:cs="Courier"/>
          <w:bCs/>
          <w:kern w:val="3"/>
          <w:szCs w:val="28"/>
          <w:lang w:eastAsia="zh-CN" w:bidi="hi-IN"/>
        </w:rPr>
        <w:t>mhsenay@fede.qc.ca </w:t>
      </w:r>
    </w:p>
    <w:p w:rsidR="00A220FA" w:rsidRDefault="00A220FA" w:rsidP="00A220FA"/>
    <w:p w:rsidR="004B3538" w:rsidRPr="00A220FA" w:rsidRDefault="004B3538" w:rsidP="00A220FA"/>
    <w:sectPr w:rsidR="004B3538" w:rsidRPr="00A220F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647"/>
    <w:rsid w:val="0002305F"/>
    <w:rsid w:val="001C3347"/>
    <w:rsid w:val="00231F07"/>
    <w:rsid w:val="003015DF"/>
    <w:rsid w:val="00370965"/>
    <w:rsid w:val="003831F8"/>
    <w:rsid w:val="00403B41"/>
    <w:rsid w:val="004B3538"/>
    <w:rsid w:val="00502647"/>
    <w:rsid w:val="00560C20"/>
    <w:rsid w:val="005E6BDE"/>
    <w:rsid w:val="007E548D"/>
    <w:rsid w:val="0080114E"/>
    <w:rsid w:val="00846E31"/>
    <w:rsid w:val="00853C07"/>
    <w:rsid w:val="00871119"/>
    <w:rsid w:val="008D2D30"/>
    <w:rsid w:val="00930629"/>
    <w:rsid w:val="00A220FA"/>
    <w:rsid w:val="00A55428"/>
    <w:rsid w:val="00B43A02"/>
    <w:rsid w:val="00B62ECF"/>
    <w:rsid w:val="00B8103A"/>
    <w:rsid w:val="00B8770C"/>
    <w:rsid w:val="00CD1049"/>
    <w:rsid w:val="00CF1A16"/>
    <w:rsid w:val="00E26AA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647"/>
    <w:rPr>
      <w:rFonts w:ascii="Calibri" w:eastAsia="Calibri" w:hAnsi="Calibri" w:cs="Times New Roman"/>
    </w:rPr>
  </w:style>
  <w:style w:type="paragraph" w:styleId="Titre1">
    <w:name w:val="heading 1"/>
    <w:basedOn w:val="Normal"/>
    <w:next w:val="Normal"/>
    <w:link w:val="Titre1Car"/>
    <w:uiPriority w:val="9"/>
    <w:qFormat/>
    <w:rsid w:val="00502647"/>
    <w:pPr>
      <w:pBdr>
        <w:bottom w:val="single" w:sz="4" w:space="1" w:color="auto"/>
      </w:pBdr>
      <w:spacing w:after="120"/>
      <w:jc w:val="center"/>
      <w:outlineLvl w:val="0"/>
    </w:pPr>
    <w:rPr>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02647"/>
    <w:rPr>
      <w:rFonts w:ascii="Calibri" w:eastAsia="Calibri" w:hAnsi="Calibri" w:cs="Times New Roman"/>
      <w:b/>
      <w:sz w:val="28"/>
      <w:szCs w:val="28"/>
    </w:rPr>
  </w:style>
  <w:style w:type="character" w:styleId="Marquedecommentaire">
    <w:name w:val="annotation reference"/>
    <w:uiPriority w:val="99"/>
    <w:semiHidden/>
    <w:unhideWhenUsed/>
    <w:rsid w:val="00502647"/>
    <w:rPr>
      <w:sz w:val="16"/>
      <w:szCs w:val="16"/>
    </w:rPr>
  </w:style>
  <w:style w:type="paragraph" w:styleId="Commentaire">
    <w:name w:val="annotation text"/>
    <w:basedOn w:val="Normal"/>
    <w:link w:val="CommentaireCar"/>
    <w:uiPriority w:val="99"/>
    <w:unhideWhenUsed/>
    <w:rsid w:val="00502647"/>
    <w:rPr>
      <w:sz w:val="20"/>
      <w:szCs w:val="20"/>
    </w:rPr>
  </w:style>
  <w:style w:type="character" w:customStyle="1" w:styleId="CommentaireCar">
    <w:name w:val="Commentaire Car"/>
    <w:basedOn w:val="Policepardfaut"/>
    <w:link w:val="Commentaire"/>
    <w:uiPriority w:val="99"/>
    <w:rsid w:val="00502647"/>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5026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2647"/>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647"/>
    <w:rPr>
      <w:rFonts w:ascii="Calibri" w:eastAsia="Calibri" w:hAnsi="Calibri" w:cs="Times New Roman"/>
    </w:rPr>
  </w:style>
  <w:style w:type="paragraph" w:styleId="Titre1">
    <w:name w:val="heading 1"/>
    <w:basedOn w:val="Normal"/>
    <w:next w:val="Normal"/>
    <w:link w:val="Titre1Car"/>
    <w:uiPriority w:val="9"/>
    <w:qFormat/>
    <w:rsid w:val="00502647"/>
    <w:pPr>
      <w:pBdr>
        <w:bottom w:val="single" w:sz="4" w:space="1" w:color="auto"/>
      </w:pBdr>
      <w:spacing w:after="120"/>
      <w:jc w:val="center"/>
      <w:outlineLvl w:val="0"/>
    </w:pPr>
    <w:rPr>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02647"/>
    <w:rPr>
      <w:rFonts w:ascii="Calibri" w:eastAsia="Calibri" w:hAnsi="Calibri" w:cs="Times New Roman"/>
      <w:b/>
      <w:sz w:val="28"/>
      <w:szCs w:val="28"/>
    </w:rPr>
  </w:style>
  <w:style w:type="character" w:styleId="Marquedecommentaire">
    <w:name w:val="annotation reference"/>
    <w:uiPriority w:val="99"/>
    <w:semiHidden/>
    <w:unhideWhenUsed/>
    <w:rsid w:val="00502647"/>
    <w:rPr>
      <w:sz w:val="16"/>
      <w:szCs w:val="16"/>
    </w:rPr>
  </w:style>
  <w:style w:type="paragraph" w:styleId="Commentaire">
    <w:name w:val="annotation text"/>
    <w:basedOn w:val="Normal"/>
    <w:link w:val="CommentaireCar"/>
    <w:uiPriority w:val="99"/>
    <w:unhideWhenUsed/>
    <w:rsid w:val="00502647"/>
    <w:rPr>
      <w:sz w:val="20"/>
      <w:szCs w:val="20"/>
    </w:rPr>
  </w:style>
  <w:style w:type="character" w:customStyle="1" w:styleId="CommentaireCar">
    <w:name w:val="Commentaire Car"/>
    <w:basedOn w:val="Policepardfaut"/>
    <w:link w:val="Commentaire"/>
    <w:uiPriority w:val="99"/>
    <w:rsid w:val="00502647"/>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5026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0264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Pages>
  <Words>728</Words>
  <Characters>4005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Manon Monastesse</cp:lastModifiedBy>
  <cp:revision>16</cp:revision>
  <cp:lastPrinted>2015-11-26T16:25:00Z</cp:lastPrinted>
  <dcterms:created xsi:type="dcterms:W3CDTF">2015-11-23T23:09:00Z</dcterms:created>
  <dcterms:modified xsi:type="dcterms:W3CDTF">2015-11-30T15:42:00Z</dcterms:modified>
</cp:coreProperties>
</file>